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提交材料清单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2019年度兴安盟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科技计划项目申报书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式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份（含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电子版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项目合作协议（两个及以上单位联合申报项目，须附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此件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社会信用代码证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复印件（申报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企业法人的，需提供此件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，如无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社会信用代码证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，提供法人登记证和营业执照复印件）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承诺书、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财务报表（申报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企业法人的，需提供此件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科研诚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签字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，单位盖章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84985"/>
    <w:multiLevelType w:val="multilevel"/>
    <w:tmpl w:val="71384985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3B"/>
    <w:rsid w:val="00003187"/>
    <w:rsid w:val="000A087F"/>
    <w:rsid w:val="000B2AC5"/>
    <w:rsid w:val="000C6392"/>
    <w:rsid w:val="000F646C"/>
    <w:rsid w:val="001D7E50"/>
    <w:rsid w:val="00527144"/>
    <w:rsid w:val="00575426"/>
    <w:rsid w:val="00675F3B"/>
    <w:rsid w:val="008544B5"/>
    <w:rsid w:val="008674EE"/>
    <w:rsid w:val="008C6B8E"/>
    <w:rsid w:val="008F348C"/>
    <w:rsid w:val="00A04768"/>
    <w:rsid w:val="00A14BD8"/>
    <w:rsid w:val="00A4077E"/>
    <w:rsid w:val="00A87FE0"/>
    <w:rsid w:val="00CC3408"/>
    <w:rsid w:val="00D37A39"/>
    <w:rsid w:val="00DB770E"/>
    <w:rsid w:val="00E0645F"/>
    <w:rsid w:val="1495106F"/>
    <w:rsid w:val="3E8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29</TotalTime>
  <ScaleCrop>false</ScaleCrop>
  <LinksUpToDate>false</LinksUpToDate>
  <CharactersWithSpaces>168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2018-04-10T04:16:00Z</dcterms:created>
  <dc:creator>韩志奎</dc:creator>
  <cp:lastModifiedBy>Lenovo</cp:lastModifiedBy>
  <cp:lastPrinted>2018-04-10T08:54:00Z</cp:lastPrinted>
  <dcterms:modified xsi:type="dcterms:W3CDTF">2019-08-15T10:08:41Z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